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6B" w:rsidRDefault="006828E3">
      <w:pPr>
        <w:widowControl w:val="0"/>
        <w:spacing w:after="0" w:line="240" w:lineRule="auto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>
        <w:rPr>
          <w:noProof/>
        </w:rPr>
        <w:pict>
          <v:shapetype id="_x0000_m1027" coordsize="21600,21600" o:spt="1" o:preferrelative="t" path="m,l,21600r21600,l21600,xe">
            <v:stroke joinstyle="round"/>
            <v:path gradientshapeok="t" o:connecttype="rect"/>
          </v:shapetype>
        </w:pict>
      </w:r>
      <w:r>
        <w:rPr>
          <w:noProof/>
        </w:rPr>
        <w:object w:dxaOrig="1440" w:dyaOrig="1440">
          <v:shape id="Объект OLE1" o:spid="_x0000_s1026" type="#_x0000_m1027" style="position:absolute;left:0;text-align:left;margin-left:194.1pt;margin-top:0;width:78.9pt;height:70.55pt;z-index:251658240;mso-wrap-style:square;mso-wrap-distance-left:9pt;mso-wrap-distance-top:0;mso-wrap-distance-right:9pt;mso-wrap-distance-bottom:0" o:spt="1" o:preferrelative="t" path="m,l,21600r21600,l21600,xe" filled="f" stroked="f">
            <v:stroke joinstyle="round"/>
            <v:imagedata r:id="rId5" o:title="image1"/>
            <v:path gradientshapeok="t" o:connecttype="rect"/>
            <w10:wrap type="topAndBottom"/>
          </v:shape>
          <o:OLEObject Type="Embed" ProgID="PBrush" ShapeID="Объект OLE1" DrawAspect="Content" ObjectID="_1779112555" r:id="rId6"/>
        </w:object>
      </w:r>
      <w:bookmarkStart w:id="0" w:name="_Hlk528576223"/>
    </w:p>
    <w:p w:rsidR="00CF026B" w:rsidRPr="00B46CB8" w:rsidRDefault="00B46CB8">
      <w:pPr>
        <w:widowControl w:val="0"/>
        <w:spacing w:after="0" w:line="240" w:lineRule="auto"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  <w:r w:rsidRPr="00B46CB8"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  <w:t>УПРАВЛЕНИЕ</w:t>
      </w:r>
    </w:p>
    <w:p w:rsidR="00CF026B" w:rsidRPr="00B46CB8" w:rsidRDefault="00B46CB8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  <w:r w:rsidRPr="00B46CB8"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  <w:t xml:space="preserve">ПРАВИТЕЛЬСТВА РЕСПУБЛИКИ ДАГЕСТАН ПО ВОПРОСАМ ПЕРЕСЕЛЕНИЯ ЛАКСКОГО НАСЕЛЕНИЯ НОВОЛАКСКОГО </w:t>
      </w:r>
      <w:r w:rsidRPr="00B46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</w:p>
    <w:p w:rsidR="00CF026B" w:rsidRPr="00B46CB8" w:rsidRDefault="00B46CB8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  <w:r w:rsidRPr="00B46CB8"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  <w:t>НА НОВОЕ МЕСТО ЖИТЕЛЬСТВА И ВОССТАНОВЛЕНИЯ АУХОВСКОГО РАЙОНА</w:t>
      </w:r>
    </w:p>
    <w:p w:rsidR="00CF026B" w:rsidRDefault="00CF026B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:rsidR="00CF026B" w:rsidRDefault="00B46CB8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</w:pPr>
      <w:r>
        <w:rPr>
          <w:rFonts w:ascii="Times New Roman" w:eastAsia="Times New Roman" w:hAnsi="Times New Roman" w:cs="FrankRuehl"/>
          <w:b/>
          <w:sz w:val="36"/>
          <w:szCs w:val="36"/>
          <w:lang w:eastAsia="ru-RU" w:bidi="he-IL"/>
        </w:rPr>
        <w:t>П Р И К А З</w:t>
      </w:r>
    </w:p>
    <w:p w:rsidR="00CF026B" w:rsidRDefault="00CF026B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</w:p>
    <w:p w:rsidR="00CF026B" w:rsidRDefault="00B46CB8">
      <w:pPr>
        <w:spacing w:after="0" w:line="240" w:lineRule="auto"/>
        <w:contextualSpacing/>
        <w:jc w:val="center"/>
        <w:rPr>
          <w:rFonts w:ascii="Times New Roman" w:eastAsia="Times New Roman" w:hAnsi="Times New Roman" w:cs="FrankRuehl"/>
          <w:sz w:val="24"/>
          <w:szCs w:val="24"/>
          <w:lang w:eastAsia="ru-RU" w:bidi="he-IL"/>
        </w:rPr>
      </w:pPr>
      <w:proofErr w:type="gramStart"/>
      <w:r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>М</w:t>
      </w:r>
      <w:proofErr w:type="gramEnd"/>
      <w:r>
        <w:rPr>
          <w:rFonts w:ascii="Times New Roman" w:eastAsia="Times New Roman" w:hAnsi="Times New Roman" w:cs="FrankRuehl"/>
          <w:sz w:val="24"/>
          <w:szCs w:val="24"/>
          <w:lang w:eastAsia="ru-RU" w:bidi="he-IL"/>
        </w:rPr>
        <w:t xml:space="preserve"> а х а ч к а л а</w:t>
      </w:r>
    </w:p>
    <w:p w:rsidR="00CF026B" w:rsidRDefault="00CF02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26B" w:rsidRDefault="00B46C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                                 № ____________________</w:t>
      </w:r>
    </w:p>
    <w:bookmarkEnd w:id="0"/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6B" w:rsidRDefault="00B46CB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поступления в Управление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насления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и уре</w:t>
      </w:r>
      <w:r w:rsidR="00665BAE">
        <w:rPr>
          <w:rFonts w:ascii="Times New Roman" w:hAnsi="Times New Roman" w:cs="Times New Roman"/>
          <w:b/>
          <w:sz w:val="28"/>
          <w:szCs w:val="28"/>
        </w:rPr>
        <w:t>гулированию конфликта интересов</w:t>
      </w:r>
    </w:p>
    <w:p w:rsidR="00CF026B" w:rsidRDefault="00CF026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26B" w:rsidRDefault="00B46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 июля 2004 г. № 79-ФЗ «О государственной гражданской службе Российской Федерации» («Собрание законодательства РФ», 2004, № 31, ст. 3215; официальный интернет-портал правовой информации (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sz w:val="28"/>
          <w:szCs w:val="28"/>
        </w:rPr>
        <w:t>), 28.12.2022, № 0001202212280039), Федеральным законом от 25 декабря 2008 г. № 273-ФЗ «О противодействии коррупции» («Собрание законодательства РФ», 2008, № 52 (ч. 1), ст. 6228; официальный интернет-портал правовой информации (</w:t>
      </w:r>
      <w:hyperlink r:id="rId8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sz w:val="28"/>
          <w:szCs w:val="28"/>
        </w:rPr>
        <w:t>), 29.12.2022, № 0001202212290043),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 («Собрание законодательства Российской Федерации», 2010, № 27, ст. 3446; официальный интернет-портал правовой информации (</w:t>
      </w:r>
      <w:hyperlink r:id="rId9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25.04.2022, № 0001202204250032), Указа Президента Республики Дагестан от 15 сентября 2010 г. № 227 «О комиссиях по соблюдению требований к служебному поведению государственных гражданских служащих Республики Дагестан и </w:t>
      </w:r>
      <w:r>
        <w:rPr>
          <w:rFonts w:ascii="Times New Roman" w:hAnsi="Times New Roman" w:cs="Times New Roman"/>
          <w:sz w:val="28"/>
          <w:szCs w:val="28"/>
        </w:rPr>
        <w:lastRenderedPageBreak/>
        <w:t>урегулированию конфликта интересов» («Собрание законодательства Республики Дагестан», 2010, № 17, ст. 824; официальный интернет-портал правовой информации Республики Дагестан (</w:t>
      </w:r>
      <w:hyperlink r:id="rId10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29.09.2022, № 0500202209290011), </w:t>
      </w:r>
    </w:p>
    <w:p w:rsidR="00CF026B" w:rsidRDefault="00CF02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26B" w:rsidRDefault="00B46C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026B" w:rsidRDefault="00CF02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26B" w:rsidRDefault="00B46CB8">
      <w:pPr>
        <w:pStyle w:val="a3"/>
        <w:numPr>
          <w:ilvl w:val="0"/>
          <w:numId w:val="1"/>
        </w:numPr>
        <w:tabs>
          <w:tab w:val="left" w:pos="907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поступления в Управление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и восстановления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(далее - Управление)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и урегулированию конфликта интересов.</w:t>
      </w:r>
    </w:p>
    <w:p w:rsidR="00CF026B" w:rsidRDefault="00B46CB8">
      <w:pPr>
        <w:pStyle w:val="a3"/>
        <w:numPr>
          <w:ilvl w:val="0"/>
          <w:numId w:val="1"/>
        </w:numPr>
        <w:tabs>
          <w:tab w:val="left" w:pos="907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Организационно-правовому и финансовому отделу Управления ознакомить государственных гражданских служащих Республики Дагестан в Управлении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и восстановления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настоящим приказом.</w:t>
      </w:r>
    </w:p>
    <w:p w:rsidR="00CF026B" w:rsidRDefault="00B46CB8">
      <w:pPr>
        <w:pStyle w:val="a3"/>
        <w:numPr>
          <w:ilvl w:val="0"/>
          <w:numId w:val="1"/>
        </w:numPr>
        <w:tabs>
          <w:tab w:val="left" w:pos="907"/>
        </w:tabs>
        <w:spacing w:after="0" w:line="240" w:lineRule="auto"/>
        <w:ind w:left="0" w:firstLine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Управления в информационно - телекоммуникационной сети «Интернет» (</w:t>
      </w:r>
      <w:hyperlink r:id="rId11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https://pereselenie.e-dag.ru/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CF026B" w:rsidRDefault="00B46CB8">
      <w:pPr>
        <w:pStyle w:val="a3"/>
        <w:numPr>
          <w:ilvl w:val="0"/>
          <w:numId w:val="1"/>
        </w:numPr>
        <w:tabs>
          <w:tab w:val="left" w:pos="907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CF026B" w:rsidRDefault="00B46CB8">
      <w:pPr>
        <w:pStyle w:val="a3"/>
        <w:numPr>
          <w:ilvl w:val="0"/>
          <w:numId w:val="1"/>
        </w:numPr>
        <w:tabs>
          <w:tab w:val="left" w:pos="907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F026B" w:rsidRDefault="00B46CB8">
      <w:pPr>
        <w:pStyle w:val="a3"/>
        <w:numPr>
          <w:ilvl w:val="0"/>
          <w:numId w:val="1"/>
        </w:numPr>
        <w:tabs>
          <w:tab w:val="left" w:pos="907"/>
        </w:tabs>
        <w:spacing w:after="0" w:line="240" w:lineRule="auto"/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F026B" w:rsidRDefault="00CF026B" w:rsidP="00E60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147" w:rsidRDefault="00E60147" w:rsidP="00E601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26B" w:rsidRDefault="00B46C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Начальник Управления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М.Ш.Айдиев</w:t>
      </w:r>
      <w:proofErr w:type="spellEnd"/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E60147" w:rsidRDefault="00E60147">
      <w:pPr>
        <w:spacing w:after="0" w:line="240" w:lineRule="auto"/>
        <w:jc w:val="both"/>
      </w:pPr>
    </w:p>
    <w:p w:rsidR="00E60147" w:rsidRDefault="00E60147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CF026B" w:rsidRDefault="00B46CB8">
      <w:pPr>
        <w:spacing w:after="0" w:line="240" w:lineRule="auto"/>
        <w:ind w:left="-567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CF026B" w:rsidRDefault="00B46CB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приказу Управления </w:t>
      </w:r>
    </w:p>
    <w:p w:rsidR="00CF026B" w:rsidRDefault="00B46CB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CF026B" w:rsidRDefault="00B46CB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____________ г. № ____-од</w:t>
      </w: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CF026B" w:rsidRDefault="00CF026B">
      <w:pPr>
        <w:spacing w:after="0" w:line="240" w:lineRule="auto"/>
        <w:jc w:val="both"/>
      </w:pPr>
    </w:p>
    <w:p w:rsidR="00CF026B" w:rsidRDefault="00B4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F026B" w:rsidRDefault="00B4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поступления в Управление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и урегулированию конфликта интересов</w:t>
      </w:r>
    </w:p>
    <w:p w:rsidR="00CF026B" w:rsidRDefault="00CF026B">
      <w:pPr>
        <w:spacing w:after="0" w:line="240" w:lineRule="auto"/>
        <w:jc w:val="both"/>
      </w:pPr>
    </w:p>
    <w:p w:rsidR="00CF026B" w:rsidRDefault="00B46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Настоящий Порядок устанавливает процедуру поступления в организационно-правовой и финансовый отдел  Управления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 далее – Управление) следующих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и урегулированию конфликта интересов в Управлении (далее - Порядок, Комиссия):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обращения гражданина, замещавшего должность государственной гражданской службы, включенную в Перечень должностей государственной гражданской службы в Управлении, при замещении которой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Управления (далее - Перечень должностей) о даче согласия на замещение должности в коммерческой или некоммерческой организации либо на выполнение работы на условиях гражданско</w:t>
      </w:r>
      <w:r w:rsidR="007123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(приложение № 1);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обращения государственного гражданского служащего Управления, замещающего должность государственной гражданской службы включенную в Перечень должностей, планирующих свое увольнение с государственной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входят в должностные (служебные) обязанности государственного гражданского служащего Управления (далее – приложение № 2); 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заявления государственного гражданского служащего Управления, Приложение к приказу Управления (номер и дата) замещающего должность, включенную в Перечень должностей о невозможности по объективным причинам представить сведения о доходах, об имуществе и обязательствах имущественного характера своих супруг (супругов) и несовершеннолетних детей (приложение № 3); 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заявления государственного гражданского служащего Управления о невозможности выполнить требования Федерального закона от 7 мая 2013 г. № 79- 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– приложение № 4);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уведомления государственного гражданского служащего Управления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приложение № 5). 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Обращения, заявления, уведомление указанные в пункте 1 Порядка, подаются в организационно-правовой и финансовый отдел Управления.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Организационно-правовой и финансовый отдел Управления организует прием и регистрацию поступивших в соответствии с настоящим Порядком обращений, заявлений и уведомления. Регистрация осуществляется в день их поступления в журнале регистрации обращений, заявлений и уведомления, являющихся основаниями для проведения заседания Комиссии. 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Поступившие в организационно-правовой и финансовый отдел Управления обращения, заявления и уведомления, указанные в пункте 1 Порядка, представляются председателю Комиссии, в порядке и в сроки, предусмотренные Положением о Комиссии, утвержденным нормативным правовым актом Управления.</w:t>
      </w:r>
    </w:p>
    <w:p w:rsidR="00CF026B" w:rsidRDefault="00B46CB8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Дальнейшее рассмотрение обращений, заявлений и уведомлений осуществляется Комиссией в порядке, предусмотренном Положением о Комиссии.</w:t>
      </w: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CB8" w:rsidRDefault="00B46C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CB8" w:rsidRDefault="00B46C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CB8" w:rsidRDefault="00B46C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CB8" w:rsidRDefault="00B46C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CB8" w:rsidRDefault="00B46C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Pr="0071235B" w:rsidRDefault="0071235B">
      <w:pPr>
        <w:pStyle w:val="a4"/>
        <w:ind w:firstLine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B46CB8" w:rsidRPr="0071235B">
        <w:rPr>
          <w:rFonts w:ascii="Times New Roman" w:hAnsi="Times New Roman" w:cs="Times New Roman"/>
        </w:rPr>
        <w:t>Приложение № 1</w:t>
      </w:r>
    </w:p>
    <w:p w:rsidR="00CF026B" w:rsidRPr="0071235B" w:rsidRDefault="00B46CB8">
      <w:pPr>
        <w:pStyle w:val="a4"/>
        <w:ind w:left="4479" w:firstLine="0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к Порядку поступления в Управление обращений, заявлений и уведомлений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П</w:t>
      </w:r>
      <w:r w:rsidR="0071235B">
        <w:rPr>
          <w:rFonts w:ascii="Times New Roman" w:hAnsi="Times New Roman" w:cs="Times New Roman"/>
        </w:rPr>
        <w:t xml:space="preserve">равительства </w:t>
      </w:r>
      <w:r w:rsidRPr="0071235B">
        <w:rPr>
          <w:rFonts w:ascii="Times New Roman" w:hAnsi="Times New Roman" w:cs="Times New Roman"/>
        </w:rPr>
        <w:t>Р</w:t>
      </w:r>
      <w:r w:rsidR="0071235B">
        <w:rPr>
          <w:rFonts w:ascii="Times New Roman" w:hAnsi="Times New Roman" w:cs="Times New Roman"/>
        </w:rPr>
        <w:t xml:space="preserve">еспублики </w:t>
      </w:r>
      <w:r w:rsidRPr="0071235B">
        <w:rPr>
          <w:rFonts w:ascii="Times New Roman" w:hAnsi="Times New Roman" w:cs="Times New Roman"/>
        </w:rPr>
        <w:t>Д</w:t>
      </w:r>
      <w:r w:rsidR="0071235B">
        <w:rPr>
          <w:rFonts w:ascii="Times New Roman" w:hAnsi="Times New Roman" w:cs="Times New Roman"/>
        </w:rPr>
        <w:t>агестан</w:t>
      </w:r>
      <w:r w:rsidRPr="0071235B">
        <w:rPr>
          <w:rFonts w:ascii="Times New Roman" w:hAnsi="Times New Roman" w:cs="Times New Roman"/>
        </w:rPr>
        <w:t xml:space="preserve"> по вопросам переселения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 и урегулированию конфликта интересов</w:t>
      </w:r>
    </w:p>
    <w:p w:rsidR="00CF026B" w:rsidRPr="0071235B" w:rsidRDefault="00CF026B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Председателю Комиссии</w:t>
      </w: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по соблюдению требований к служебному поведению государственных </w:t>
      </w: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гражданских служащих Республики в Управлении Правительства Республики Дагестан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по вопросам переселения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</w:t>
      </w:r>
    </w:p>
    <w:p w:rsidR="00CF026B" w:rsidRPr="0071235B" w:rsidRDefault="00B46CB8">
      <w:pPr>
        <w:pStyle w:val="a4"/>
        <w:ind w:firstLine="0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и урегулированию конфликта интересов                                      </w:t>
      </w:r>
    </w:p>
    <w:p w:rsidR="00CF026B" w:rsidRPr="0071235B" w:rsidRDefault="00CF026B">
      <w:pPr>
        <w:pStyle w:val="a4"/>
        <w:ind w:firstLine="4536"/>
        <w:jc w:val="right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(инициалы, фамилия)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от 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(фамилия, имя, отчество,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дата рождения, адрес места жительства)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jc w:val="center"/>
        <w:rPr>
          <w:rFonts w:ascii="Times New Roman" w:hAnsi="Times New Roman" w:cs="Times New Roman"/>
          <w:b/>
        </w:rPr>
      </w:pPr>
      <w:bookmarkStart w:id="1" w:name="P91"/>
      <w:bookmarkEnd w:id="1"/>
      <w:r w:rsidRPr="0071235B">
        <w:rPr>
          <w:rFonts w:ascii="Times New Roman" w:hAnsi="Times New Roman" w:cs="Times New Roman"/>
          <w:b/>
        </w:rPr>
        <w:t>Обращение</w:t>
      </w:r>
    </w:p>
    <w:p w:rsidR="00CF026B" w:rsidRPr="0071235B" w:rsidRDefault="00B46CB8">
      <w:pPr>
        <w:pStyle w:val="a4"/>
        <w:ind w:firstLine="0"/>
        <w:jc w:val="lef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</w:t>
      </w:r>
      <w:r w:rsidRPr="0071235B">
        <w:rPr>
          <w:rFonts w:ascii="Times New Roman" w:hAnsi="Times New Roman" w:cs="Times New Roman"/>
        </w:rPr>
        <w:tab/>
        <w:t>Прошу дать согласие на замещение должности (выполнение работ на</w:t>
      </w:r>
    </w:p>
    <w:p w:rsidR="00CF026B" w:rsidRPr="0071235B" w:rsidRDefault="00B46CB8">
      <w:pPr>
        <w:pStyle w:val="a4"/>
        <w:ind w:firstLine="0"/>
        <w:jc w:val="lef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условиях гражданско-правового договора) в _________________________________________________________________</w:t>
      </w:r>
    </w:p>
    <w:p w:rsidR="00CF026B" w:rsidRPr="0071235B" w:rsidRDefault="00B46CB8">
      <w:pPr>
        <w:pStyle w:val="a4"/>
        <w:ind w:firstLine="0"/>
        <w:jc w:val="lef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</w:t>
      </w:r>
      <w:r w:rsidR="001B42F9">
        <w:rPr>
          <w:rFonts w:ascii="Times New Roman" w:hAnsi="Times New Roman" w:cs="Times New Roman"/>
        </w:rPr>
        <w:t xml:space="preserve">                  </w:t>
      </w:r>
      <w:r w:rsidRPr="0071235B">
        <w:rPr>
          <w:rFonts w:ascii="Times New Roman" w:hAnsi="Times New Roman" w:cs="Times New Roman"/>
        </w:rPr>
        <w:t xml:space="preserve">  (наименование, местонахождение коммерческой</w:t>
      </w:r>
    </w:p>
    <w:p w:rsidR="00CF026B" w:rsidRPr="0071235B" w:rsidRDefault="00B46CB8">
      <w:pPr>
        <w:pStyle w:val="a4"/>
        <w:ind w:firstLine="0"/>
        <w:jc w:val="lef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</w:t>
      </w:r>
    </w:p>
    <w:p w:rsidR="00CF026B" w:rsidRPr="0071235B" w:rsidRDefault="00B46CB8">
      <w:pPr>
        <w:pStyle w:val="a4"/>
        <w:pBdr>
          <w:top w:val="nil"/>
          <w:left w:val="nil"/>
          <w:bottom w:val="single" w:sz="12" w:space="1" w:color="000000"/>
          <w:right w:val="nil"/>
          <w:between w:val="nil"/>
        </w:pBdr>
        <w:ind w:firstLine="0"/>
        <w:jc w:val="lef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или некоммерческой организации, характер ее деятельности, вид договора (трудовой или гражданско-правовой),</w:t>
      </w:r>
    </w:p>
    <w:p w:rsidR="00CF026B" w:rsidRPr="0071235B" w:rsidRDefault="00CF026B">
      <w:pPr>
        <w:pStyle w:val="a4"/>
        <w:pBdr>
          <w:top w:val="nil"/>
          <w:left w:val="nil"/>
          <w:bottom w:val="single" w:sz="12" w:space="1" w:color="000000"/>
          <w:right w:val="nil"/>
          <w:between w:val="nil"/>
        </w:pBdr>
        <w:ind w:firstLine="0"/>
        <w:jc w:val="left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0"/>
        <w:jc w:val="lef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предполагаемый срок его действия, сумма оплаты за выполнение (оказание) по договору работ (услуг)</w:t>
      </w:r>
    </w:p>
    <w:p w:rsidR="00CF026B" w:rsidRPr="0071235B" w:rsidRDefault="00CF026B">
      <w:pPr>
        <w:pStyle w:val="a4"/>
        <w:jc w:val="left"/>
        <w:rPr>
          <w:rFonts w:ascii="Times New Roman" w:hAnsi="Times New Roman" w:cs="Times New Roman"/>
        </w:rPr>
      </w:pPr>
      <w:bookmarkStart w:id="2" w:name="_GoBack"/>
      <w:bookmarkEnd w:id="2"/>
    </w:p>
    <w:p w:rsidR="00CF026B" w:rsidRPr="0071235B" w:rsidRDefault="00B46CB8">
      <w:pPr>
        <w:pStyle w:val="a4"/>
        <w:ind w:hanging="284"/>
        <w:jc w:val="lef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lastRenderedPageBreak/>
        <w:t xml:space="preserve">   </w:t>
      </w:r>
      <w:r w:rsidRPr="0071235B">
        <w:rPr>
          <w:rFonts w:ascii="Times New Roman" w:hAnsi="Times New Roman" w:cs="Times New Roman"/>
        </w:rPr>
        <w:tab/>
      </w:r>
      <w:r w:rsidRPr="0071235B">
        <w:rPr>
          <w:rFonts w:ascii="Times New Roman" w:hAnsi="Times New Roman" w:cs="Times New Roman"/>
        </w:rPr>
        <w:tab/>
        <w:t xml:space="preserve"> В течение последних двух лет до дня увольнения с государственной до дня увольнения с государственной гражданской службы замещал должности__________________________________________________________________________________________________________________________</w:t>
      </w:r>
      <w:r w:rsidR="001B42F9">
        <w:rPr>
          <w:rFonts w:ascii="Times New Roman" w:hAnsi="Times New Roman" w:cs="Times New Roman"/>
        </w:rPr>
        <w:t>__________________________________________________________________</w:t>
      </w:r>
      <w:r w:rsidRPr="0071235B">
        <w:rPr>
          <w:rFonts w:ascii="Times New Roman" w:hAnsi="Times New Roman" w:cs="Times New Roman"/>
        </w:rPr>
        <w:t>_</w:t>
      </w:r>
    </w:p>
    <w:p w:rsidR="00CF026B" w:rsidRPr="001B42F9" w:rsidRDefault="00B46CB8" w:rsidP="001B42F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B42F9">
        <w:rPr>
          <w:rFonts w:ascii="Times New Roman" w:hAnsi="Times New Roman" w:cs="Times New Roman"/>
          <w:sz w:val="24"/>
          <w:szCs w:val="24"/>
        </w:rPr>
        <w:t>(замещаемые должности в течение двух лет до дня увольнения с государственной гражданской службы, должностные (служебные) обязанности, исполняемые</w:t>
      </w:r>
      <w:r w:rsidR="001B42F9" w:rsidRPr="001B42F9">
        <w:rPr>
          <w:rFonts w:ascii="Times New Roman" w:hAnsi="Times New Roman" w:cs="Times New Roman"/>
          <w:sz w:val="24"/>
          <w:szCs w:val="24"/>
        </w:rPr>
        <w:t xml:space="preserve"> </w:t>
      </w:r>
      <w:r w:rsidRPr="001B42F9">
        <w:rPr>
          <w:rFonts w:ascii="Times New Roman" w:hAnsi="Times New Roman" w:cs="Times New Roman"/>
          <w:sz w:val="24"/>
          <w:szCs w:val="24"/>
        </w:rPr>
        <w:t>во время замещения должности государственной гражданской службы, функции по государственному</w:t>
      </w:r>
      <w:r w:rsidR="001B42F9" w:rsidRPr="001B42F9">
        <w:rPr>
          <w:rFonts w:ascii="Times New Roman" w:hAnsi="Times New Roman" w:cs="Times New Roman"/>
          <w:sz w:val="24"/>
          <w:szCs w:val="24"/>
        </w:rPr>
        <w:t xml:space="preserve"> </w:t>
      </w:r>
      <w:r w:rsidRPr="001B42F9">
        <w:rPr>
          <w:rFonts w:ascii="Times New Roman" w:hAnsi="Times New Roman" w:cs="Times New Roman"/>
          <w:sz w:val="24"/>
          <w:szCs w:val="24"/>
        </w:rPr>
        <w:t>управлению в отношении коммерческой или некоммерческой организации</w:t>
      </w:r>
      <w:r w:rsidR="001B42F9" w:rsidRPr="001B42F9">
        <w:rPr>
          <w:rFonts w:ascii="Times New Roman" w:hAnsi="Times New Roman" w:cs="Times New Roman"/>
          <w:sz w:val="24"/>
          <w:szCs w:val="24"/>
        </w:rPr>
        <w:t>.)</w:t>
      </w:r>
    </w:p>
    <w:p w:rsidR="00CF026B" w:rsidRPr="0071235B" w:rsidRDefault="00CF026B">
      <w:pPr>
        <w:pStyle w:val="a4"/>
        <w:ind w:firstLine="0"/>
        <w:jc w:val="left"/>
        <w:rPr>
          <w:rFonts w:ascii="Times New Roman" w:hAnsi="Times New Roman" w:cs="Times New Roman"/>
        </w:rPr>
      </w:pPr>
    </w:p>
    <w:p w:rsidR="00CF026B" w:rsidRPr="0071235B" w:rsidRDefault="00B46CB8" w:rsidP="006828E3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</w:t>
      </w:r>
      <w:r w:rsidR="006828E3">
        <w:rPr>
          <w:rFonts w:ascii="Times New Roman" w:hAnsi="Times New Roman" w:cs="Times New Roman"/>
        </w:rPr>
        <w:t>рственных гражданских служащих</w:t>
      </w:r>
      <w:r w:rsidRPr="0071235B">
        <w:rPr>
          <w:rFonts w:ascii="Times New Roman" w:hAnsi="Times New Roman" w:cs="Times New Roman"/>
        </w:rPr>
        <w:t xml:space="preserve"> Республики Дагестан и урегулированию конфликта интересов в </w:t>
      </w:r>
      <w:r w:rsidR="006828E3">
        <w:rPr>
          <w:rFonts w:ascii="Times New Roman" w:hAnsi="Times New Roman" w:cs="Times New Roman"/>
        </w:rPr>
        <w:t>Управлении</w:t>
      </w:r>
      <w:r w:rsidR="006828E3">
        <w:rPr>
          <w:rFonts w:ascii="Times New Roman" w:hAnsi="Times New Roman" w:cs="Times New Roman"/>
        </w:rPr>
        <w:t xml:space="preserve"> Правительства Республики Дагестан по вопросам переселения </w:t>
      </w:r>
      <w:proofErr w:type="spellStart"/>
      <w:r w:rsidR="006828E3">
        <w:rPr>
          <w:rFonts w:ascii="Times New Roman" w:hAnsi="Times New Roman" w:cs="Times New Roman"/>
        </w:rPr>
        <w:t>лакского</w:t>
      </w:r>
      <w:proofErr w:type="spellEnd"/>
      <w:r w:rsidR="006828E3">
        <w:rPr>
          <w:rFonts w:ascii="Times New Roman" w:hAnsi="Times New Roman" w:cs="Times New Roman"/>
        </w:rPr>
        <w:t xml:space="preserve"> населения Новолакского района и восстановления </w:t>
      </w:r>
      <w:proofErr w:type="spellStart"/>
      <w:r w:rsidR="006828E3">
        <w:rPr>
          <w:rFonts w:ascii="Times New Roman" w:hAnsi="Times New Roman" w:cs="Times New Roman"/>
        </w:rPr>
        <w:t>Ауховского</w:t>
      </w:r>
      <w:proofErr w:type="spellEnd"/>
      <w:r w:rsidR="006828E3">
        <w:rPr>
          <w:rFonts w:ascii="Times New Roman" w:hAnsi="Times New Roman" w:cs="Times New Roman"/>
        </w:rPr>
        <w:t xml:space="preserve"> района</w:t>
      </w:r>
      <w:r w:rsidRPr="0071235B">
        <w:rPr>
          <w:rFonts w:ascii="Times New Roman" w:hAnsi="Times New Roman" w:cs="Times New Roman"/>
        </w:rPr>
        <w:t xml:space="preserve"> (нужное подчеркнуть).</w:t>
      </w:r>
    </w:p>
    <w:p w:rsidR="00CF026B" w:rsidRPr="0071235B" w:rsidRDefault="00CF026B" w:rsidP="006828E3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jc w:val="left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                   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(дата и </w:t>
      </w:r>
      <w:proofErr w:type="gramStart"/>
      <w:r w:rsidRPr="0071235B">
        <w:rPr>
          <w:rFonts w:ascii="Times New Roman" w:hAnsi="Times New Roman" w:cs="Times New Roman"/>
        </w:rPr>
        <w:t>подпись)</w:t>
      </w:r>
      <w:r w:rsidR="001B42F9">
        <w:rPr>
          <w:rFonts w:ascii="Times New Roman" w:hAnsi="Times New Roman" w:cs="Times New Roman"/>
        </w:rPr>
        <w:t xml:space="preserve"> </w:t>
      </w:r>
      <w:r w:rsidRPr="0071235B">
        <w:rPr>
          <w:rFonts w:ascii="Times New Roman" w:hAnsi="Times New Roman" w:cs="Times New Roman"/>
        </w:rPr>
        <w:t xml:space="preserve">  </w:t>
      </w:r>
      <w:proofErr w:type="gramEnd"/>
      <w:r w:rsidRPr="0071235B">
        <w:rPr>
          <w:rFonts w:ascii="Times New Roman" w:hAnsi="Times New Roman" w:cs="Times New Roman"/>
        </w:rPr>
        <w:t xml:space="preserve">                                </w:t>
      </w:r>
      <w:r w:rsidR="001B42F9">
        <w:rPr>
          <w:rFonts w:ascii="Times New Roman" w:hAnsi="Times New Roman" w:cs="Times New Roman"/>
        </w:rPr>
        <w:t xml:space="preserve">     </w:t>
      </w:r>
      <w:r w:rsidRPr="0071235B">
        <w:rPr>
          <w:rFonts w:ascii="Times New Roman" w:hAnsi="Times New Roman" w:cs="Times New Roman"/>
        </w:rPr>
        <w:t>(расшифровка подписи)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Default="00CF026B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Default="001B42F9">
      <w:pPr>
        <w:pStyle w:val="a4"/>
        <w:rPr>
          <w:rFonts w:ascii="Times New Roman" w:hAnsi="Times New Roman" w:cs="Times New Roman"/>
        </w:rPr>
      </w:pPr>
    </w:p>
    <w:p w:rsidR="001B42F9" w:rsidRPr="0071235B" w:rsidRDefault="001B42F9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4395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Приложение № 2</w:t>
      </w:r>
    </w:p>
    <w:p w:rsidR="00CF026B" w:rsidRPr="0071235B" w:rsidRDefault="00B46CB8">
      <w:pPr>
        <w:pStyle w:val="a4"/>
        <w:ind w:left="4479" w:firstLine="0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к Порядку поступления в Управление обращений, заявлений и уведомлений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П</w:t>
      </w:r>
      <w:r w:rsidR="001B42F9">
        <w:rPr>
          <w:rFonts w:ascii="Times New Roman" w:hAnsi="Times New Roman" w:cs="Times New Roman"/>
        </w:rPr>
        <w:t xml:space="preserve">равительства </w:t>
      </w:r>
      <w:r w:rsidRPr="0071235B">
        <w:rPr>
          <w:rFonts w:ascii="Times New Roman" w:hAnsi="Times New Roman" w:cs="Times New Roman"/>
        </w:rPr>
        <w:t>Р</w:t>
      </w:r>
      <w:r w:rsidR="001B42F9">
        <w:rPr>
          <w:rFonts w:ascii="Times New Roman" w:hAnsi="Times New Roman" w:cs="Times New Roman"/>
        </w:rPr>
        <w:t xml:space="preserve">еспублики </w:t>
      </w:r>
      <w:r w:rsidRPr="0071235B">
        <w:rPr>
          <w:rFonts w:ascii="Times New Roman" w:hAnsi="Times New Roman" w:cs="Times New Roman"/>
        </w:rPr>
        <w:t>Д</w:t>
      </w:r>
      <w:r w:rsidR="001B42F9">
        <w:rPr>
          <w:rFonts w:ascii="Times New Roman" w:hAnsi="Times New Roman" w:cs="Times New Roman"/>
        </w:rPr>
        <w:t>агестан</w:t>
      </w:r>
      <w:r w:rsidRPr="0071235B">
        <w:rPr>
          <w:rFonts w:ascii="Times New Roman" w:hAnsi="Times New Roman" w:cs="Times New Roman"/>
        </w:rPr>
        <w:t xml:space="preserve"> по вопросам переселения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 и урегулированию конфликта интересов</w:t>
      </w:r>
    </w:p>
    <w:p w:rsidR="00CF026B" w:rsidRPr="0071235B" w:rsidRDefault="00CF026B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CF026B" w:rsidRPr="0071235B" w:rsidRDefault="00B46CB8" w:rsidP="001B42F9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Председателю Комиссии</w:t>
      </w:r>
    </w:p>
    <w:p w:rsidR="00CF026B" w:rsidRPr="0071235B" w:rsidRDefault="00B46CB8" w:rsidP="001B42F9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по соблюдению требований к служебному поведению государственных</w:t>
      </w:r>
    </w:p>
    <w:p w:rsidR="00CF026B" w:rsidRPr="0071235B" w:rsidRDefault="00B46CB8" w:rsidP="001B42F9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гражданских служащих Республики в Управлении Правительства Республики Дагестан</w:t>
      </w:r>
    </w:p>
    <w:p w:rsidR="00CF026B" w:rsidRPr="0071235B" w:rsidRDefault="00B46CB8" w:rsidP="001B42F9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по вопросам переселения</w:t>
      </w:r>
    </w:p>
    <w:p w:rsidR="00CF026B" w:rsidRPr="0071235B" w:rsidRDefault="00B46CB8" w:rsidP="001B42F9">
      <w:pPr>
        <w:pStyle w:val="a4"/>
        <w:ind w:firstLine="4395"/>
        <w:jc w:val="right"/>
        <w:rPr>
          <w:rFonts w:ascii="Times New Roman" w:hAnsi="Times New Roman" w:cs="Times New Roman"/>
        </w:rPr>
      </w:pP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</w:t>
      </w:r>
    </w:p>
    <w:p w:rsidR="00CF026B" w:rsidRPr="0071235B" w:rsidRDefault="00B46CB8" w:rsidP="001B42F9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</w:t>
      </w:r>
    </w:p>
    <w:p w:rsidR="00CF026B" w:rsidRPr="0071235B" w:rsidRDefault="00B46CB8" w:rsidP="001B42F9">
      <w:pPr>
        <w:pStyle w:val="a4"/>
        <w:ind w:firstLine="0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и урегулированию конфликта интересов</w:t>
      </w:r>
    </w:p>
    <w:p w:rsidR="00CF026B" w:rsidRPr="0071235B" w:rsidRDefault="00CF026B">
      <w:pPr>
        <w:pStyle w:val="a4"/>
        <w:ind w:firstLine="4536"/>
        <w:jc w:val="right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(инициалы, фамилия)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от 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(фамилия, имя, отчество,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дата рождения, адрес места жительства)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0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jc w:val="center"/>
        <w:rPr>
          <w:rFonts w:ascii="Times New Roman" w:hAnsi="Times New Roman" w:cs="Times New Roman"/>
        </w:rPr>
      </w:pPr>
      <w:bookmarkStart w:id="3" w:name="P148"/>
      <w:bookmarkEnd w:id="3"/>
      <w:r w:rsidRPr="0071235B">
        <w:rPr>
          <w:rFonts w:ascii="Times New Roman" w:hAnsi="Times New Roman" w:cs="Times New Roman"/>
        </w:rPr>
        <w:t>Заявление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Прошу дать согласие на замещение должности (выполнение работ на условиях гражданско-правового договора) в __________________________________________________________________</w:t>
      </w:r>
    </w:p>
    <w:p w:rsidR="00CF026B" w:rsidRPr="0071235B" w:rsidRDefault="00B46CB8">
      <w:pPr>
        <w:pStyle w:val="a4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(наименование, местонахождение коммерческой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__________________________________________________________________или некоммерческой организации, характер ее деятельности, вид договора (трудовой или гражданско-правовой),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lastRenderedPageBreak/>
        <w:t>__________________________________________________________________предполагаемый срок его действия, сумма оплаты за выполнение (оказание) по договору работ (услуг)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В течение последних двух лет до дня планируемого увольнения с государственной гражданской службы Республики Дагестан замещал должности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(замещаемые должности государственной гражданской службы Республики Дагестан;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должностные (служебные) обязанности, исполняемые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   во время замещения должности государственной гражданской службы;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функции по государственному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________________________________________________________________  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управлению в отношении коммерческой или некоммерческой организации)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6828E3">
        <w:rPr>
          <w:rFonts w:ascii="Times New Roman" w:hAnsi="Times New Roman" w:cs="Times New Roman"/>
        </w:rPr>
        <w:t xml:space="preserve">Управлении Правительства Республики Дагестан по вопросам переселения </w:t>
      </w:r>
      <w:proofErr w:type="spellStart"/>
      <w:r w:rsidR="006828E3">
        <w:rPr>
          <w:rFonts w:ascii="Times New Roman" w:hAnsi="Times New Roman" w:cs="Times New Roman"/>
        </w:rPr>
        <w:t>лакского</w:t>
      </w:r>
      <w:proofErr w:type="spellEnd"/>
      <w:r w:rsidR="006828E3">
        <w:rPr>
          <w:rFonts w:ascii="Times New Roman" w:hAnsi="Times New Roman" w:cs="Times New Roman"/>
        </w:rPr>
        <w:t xml:space="preserve"> населения Новолакского района и восстановления </w:t>
      </w:r>
      <w:proofErr w:type="spellStart"/>
      <w:r w:rsidR="006828E3">
        <w:rPr>
          <w:rFonts w:ascii="Times New Roman" w:hAnsi="Times New Roman" w:cs="Times New Roman"/>
        </w:rPr>
        <w:t>Ауховского</w:t>
      </w:r>
      <w:proofErr w:type="spellEnd"/>
      <w:r w:rsidR="006828E3">
        <w:rPr>
          <w:rFonts w:ascii="Times New Roman" w:hAnsi="Times New Roman" w:cs="Times New Roman"/>
        </w:rPr>
        <w:t xml:space="preserve"> района</w:t>
      </w:r>
      <w:r w:rsidRPr="0071235B">
        <w:rPr>
          <w:rFonts w:ascii="Times New Roman" w:hAnsi="Times New Roman" w:cs="Times New Roman"/>
        </w:rPr>
        <w:t xml:space="preserve"> </w:t>
      </w:r>
      <w:r w:rsidRPr="0071235B">
        <w:rPr>
          <w:rFonts w:ascii="Times New Roman" w:hAnsi="Times New Roman" w:cs="Times New Roman"/>
        </w:rPr>
        <w:t>(нужное подчеркнуть).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1B42F9">
      <w:pPr>
        <w:pStyle w:val="a4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B46CB8" w:rsidRPr="0071235B">
        <w:rPr>
          <w:rFonts w:ascii="Times New Roman" w:hAnsi="Times New Roman" w:cs="Times New Roman"/>
        </w:rPr>
        <w:t xml:space="preserve">                             ____________________________</w:t>
      </w:r>
      <w:r>
        <w:rPr>
          <w:rFonts w:ascii="Times New Roman" w:hAnsi="Times New Roman" w:cs="Times New Roman"/>
        </w:rPr>
        <w:t xml:space="preserve">                            </w:t>
      </w:r>
      <w:r w:rsidRPr="0071235B">
        <w:rPr>
          <w:rFonts w:ascii="Times New Roman" w:hAnsi="Times New Roman" w:cs="Times New Roman"/>
        </w:rPr>
        <w:t>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(дата и </w:t>
      </w:r>
      <w:proofErr w:type="gramStart"/>
      <w:r w:rsidRPr="0071235B">
        <w:rPr>
          <w:rFonts w:ascii="Times New Roman" w:hAnsi="Times New Roman" w:cs="Times New Roman"/>
        </w:rPr>
        <w:t xml:space="preserve">подпись)   </w:t>
      </w:r>
      <w:proofErr w:type="gramEnd"/>
      <w:r w:rsidRPr="0071235B">
        <w:rPr>
          <w:rFonts w:ascii="Times New Roman" w:hAnsi="Times New Roman" w:cs="Times New Roman"/>
        </w:rPr>
        <w:t xml:space="preserve">                                            (расшифровка подписи)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0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4395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Приложение № 3</w:t>
      </w:r>
    </w:p>
    <w:p w:rsidR="00CF026B" w:rsidRPr="0071235B" w:rsidRDefault="00B46CB8">
      <w:pPr>
        <w:pStyle w:val="a4"/>
        <w:ind w:left="4479" w:firstLine="0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к Порядку поступления в Управление обращений, заявлений и уведомлений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П</w:t>
      </w:r>
      <w:r w:rsidR="001B42F9">
        <w:rPr>
          <w:rFonts w:ascii="Times New Roman" w:hAnsi="Times New Roman" w:cs="Times New Roman"/>
        </w:rPr>
        <w:t xml:space="preserve">равительства </w:t>
      </w:r>
      <w:r w:rsidRPr="0071235B">
        <w:rPr>
          <w:rFonts w:ascii="Times New Roman" w:hAnsi="Times New Roman" w:cs="Times New Roman"/>
        </w:rPr>
        <w:t>Р</w:t>
      </w:r>
      <w:r w:rsidR="001B42F9">
        <w:rPr>
          <w:rFonts w:ascii="Times New Roman" w:hAnsi="Times New Roman" w:cs="Times New Roman"/>
        </w:rPr>
        <w:t xml:space="preserve">еспублики </w:t>
      </w:r>
      <w:r w:rsidRPr="0071235B">
        <w:rPr>
          <w:rFonts w:ascii="Times New Roman" w:hAnsi="Times New Roman" w:cs="Times New Roman"/>
        </w:rPr>
        <w:t>Д</w:t>
      </w:r>
      <w:r w:rsidR="001B42F9">
        <w:rPr>
          <w:rFonts w:ascii="Times New Roman" w:hAnsi="Times New Roman" w:cs="Times New Roman"/>
        </w:rPr>
        <w:t>агестан</w:t>
      </w:r>
      <w:r w:rsidRPr="0071235B">
        <w:rPr>
          <w:rFonts w:ascii="Times New Roman" w:hAnsi="Times New Roman" w:cs="Times New Roman"/>
        </w:rPr>
        <w:t xml:space="preserve"> по вопросам переселения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 и урегулированию конфликта интересов</w:t>
      </w:r>
    </w:p>
    <w:p w:rsidR="00CF026B" w:rsidRPr="0071235B" w:rsidRDefault="00CF026B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Председателю Комиссии</w:t>
      </w: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по соблюдению требований к служебному поведению государственных </w:t>
      </w: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гражданских служащих Республики в Управлении Правительства Республики Дагестан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по вопросам переселения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</w:t>
      </w:r>
    </w:p>
    <w:p w:rsidR="00CF026B" w:rsidRPr="0071235B" w:rsidRDefault="00B46CB8">
      <w:pPr>
        <w:pStyle w:val="a4"/>
        <w:ind w:left="4395" w:firstLine="0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и урегулированию конфликта интересов                                      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                (инициалы, фамилия)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от 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               (фамилия, имя, отчество,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дата рождения, адрес места жительства)</w:t>
      </w:r>
    </w:p>
    <w:p w:rsidR="00CF026B" w:rsidRPr="0071235B" w:rsidRDefault="00CF026B">
      <w:pPr>
        <w:pStyle w:val="a4"/>
        <w:ind w:firstLine="1701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jc w:val="center"/>
        <w:rPr>
          <w:rFonts w:ascii="Times New Roman" w:hAnsi="Times New Roman" w:cs="Times New Roman"/>
        </w:rPr>
      </w:pPr>
      <w:bookmarkStart w:id="4" w:name="P206"/>
      <w:bookmarkEnd w:id="4"/>
      <w:r w:rsidRPr="0071235B">
        <w:rPr>
          <w:rFonts w:ascii="Times New Roman" w:hAnsi="Times New Roman" w:cs="Times New Roman"/>
        </w:rPr>
        <w:t>Заявление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Сообщаю, что я не имею возможности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__________________________________________________________________________________________________________________________________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lastRenderedPageBreak/>
        <w:t xml:space="preserve">      (фамилия, имя, отчество (при наличии) супруги (супруга) и (или)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несовершеннолетних детей)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по причине ______________________________________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(указывается причина)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К заявлению прилагаю следующие дополнительные материалы (при наличии):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(указываются дополнительные материалы)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6828E3">
        <w:rPr>
          <w:rFonts w:ascii="Times New Roman" w:hAnsi="Times New Roman" w:cs="Times New Roman"/>
        </w:rPr>
        <w:t xml:space="preserve">Управлении Правительства Республики Дагестан по вопросам переселения </w:t>
      </w:r>
      <w:proofErr w:type="spellStart"/>
      <w:r w:rsidR="006828E3">
        <w:rPr>
          <w:rFonts w:ascii="Times New Roman" w:hAnsi="Times New Roman" w:cs="Times New Roman"/>
        </w:rPr>
        <w:t>лакского</w:t>
      </w:r>
      <w:proofErr w:type="spellEnd"/>
      <w:r w:rsidR="006828E3">
        <w:rPr>
          <w:rFonts w:ascii="Times New Roman" w:hAnsi="Times New Roman" w:cs="Times New Roman"/>
        </w:rPr>
        <w:t xml:space="preserve"> населения Новолакского района и восстановления </w:t>
      </w:r>
      <w:proofErr w:type="spellStart"/>
      <w:r w:rsidR="006828E3">
        <w:rPr>
          <w:rFonts w:ascii="Times New Roman" w:hAnsi="Times New Roman" w:cs="Times New Roman"/>
        </w:rPr>
        <w:t>Ауховского</w:t>
      </w:r>
      <w:proofErr w:type="spellEnd"/>
      <w:r w:rsidR="006828E3">
        <w:rPr>
          <w:rFonts w:ascii="Times New Roman" w:hAnsi="Times New Roman" w:cs="Times New Roman"/>
        </w:rPr>
        <w:t xml:space="preserve"> района</w:t>
      </w:r>
      <w:r w:rsidRPr="0071235B">
        <w:rPr>
          <w:rFonts w:ascii="Times New Roman" w:hAnsi="Times New Roman" w:cs="Times New Roman"/>
        </w:rPr>
        <w:t xml:space="preserve"> </w:t>
      </w:r>
      <w:r w:rsidRPr="0071235B">
        <w:rPr>
          <w:rFonts w:ascii="Times New Roman" w:hAnsi="Times New Roman" w:cs="Times New Roman"/>
        </w:rPr>
        <w:t>(нужное подчеркнуть).</w:t>
      </w:r>
    </w:p>
    <w:p w:rsidR="001B42F9" w:rsidRDefault="001B42F9">
      <w:pPr>
        <w:pStyle w:val="a4"/>
        <w:ind w:firstLine="0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0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</w:t>
      </w:r>
      <w:r w:rsidR="001B42F9">
        <w:rPr>
          <w:rFonts w:ascii="Times New Roman" w:hAnsi="Times New Roman" w:cs="Times New Roman"/>
        </w:rPr>
        <w:t xml:space="preserve">                            </w:t>
      </w:r>
      <w:r w:rsidR="001B42F9" w:rsidRPr="0071235B">
        <w:rPr>
          <w:rFonts w:ascii="Times New Roman" w:hAnsi="Times New Roman" w:cs="Times New Roman"/>
        </w:rPr>
        <w:t>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(дата и </w:t>
      </w:r>
      <w:proofErr w:type="gramStart"/>
      <w:r w:rsidRPr="0071235B">
        <w:rPr>
          <w:rFonts w:ascii="Times New Roman" w:hAnsi="Times New Roman" w:cs="Times New Roman"/>
        </w:rPr>
        <w:t xml:space="preserve">подпись)   </w:t>
      </w:r>
      <w:proofErr w:type="gramEnd"/>
      <w:r w:rsidRPr="0071235B">
        <w:rPr>
          <w:rFonts w:ascii="Times New Roman" w:hAnsi="Times New Roman" w:cs="Times New Roman"/>
        </w:rPr>
        <w:t xml:space="preserve">                                                    (расшифровка подписи)</w:t>
      </w: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1B42F9" w:rsidRDefault="001B42F9">
      <w:pPr>
        <w:pStyle w:val="a4"/>
        <w:ind w:firstLine="4395"/>
        <w:jc w:val="center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4395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Приложение № 4</w:t>
      </w:r>
    </w:p>
    <w:p w:rsidR="00CF026B" w:rsidRPr="0071235B" w:rsidRDefault="00B46CB8">
      <w:pPr>
        <w:pStyle w:val="a4"/>
        <w:ind w:left="4479" w:firstLine="0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к Порядку поступления в Управление обращений, заявлений и уведомлений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П</w:t>
      </w:r>
      <w:r w:rsidR="001B42F9">
        <w:rPr>
          <w:rFonts w:ascii="Times New Roman" w:hAnsi="Times New Roman" w:cs="Times New Roman"/>
        </w:rPr>
        <w:t xml:space="preserve">равительства </w:t>
      </w:r>
      <w:r w:rsidRPr="0071235B">
        <w:rPr>
          <w:rFonts w:ascii="Times New Roman" w:hAnsi="Times New Roman" w:cs="Times New Roman"/>
        </w:rPr>
        <w:t>Р</w:t>
      </w:r>
      <w:r w:rsidR="001B42F9">
        <w:rPr>
          <w:rFonts w:ascii="Times New Roman" w:hAnsi="Times New Roman" w:cs="Times New Roman"/>
        </w:rPr>
        <w:t xml:space="preserve">еспублики </w:t>
      </w:r>
      <w:r w:rsidRPr="0071235B">
        <w:rPr>
          <w:rFonts w:ascii="Times New Roman" w:hAnsi="Times New Roman" w:cs="Times New Roman"/>
        </w:rPr>
        <w:t>Д</w:t>
      </w:r>
      <w:r w:rsidR="001B42F9">
        <w:rPr>
          <w:rFonts w:ascii="Times New Roman" w:hAnsi="Times New Roman" w:cs="Times New Roman"/>
        </w:rPr>
        <w:t>агестан</w:t>
      </w:r>
      <w:r w:rsidRPr="0071235B">
        <w:rPr>
          <w:rFonts w:ascii="Times New Roman" w:hAnsi="Times New Roman" w:cs="Times New Roman"/>
        </w:rPr>
        <w:t xml:space="preserve"> по вопросам переселения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 и урегулированию конфликта интересов</w:t>
      </w:r>
    </w:p>
    <w:p w:rsidR="00CF026B" w:rsidRPr="0071235B" w:rsidRDefault="00CF026B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Председателю Комиссии</w:t>
      </w: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по соблюдению требований к служебному поведению государственных </w:t>
      </w: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гражданских служащих Республики в Управлении Правительства Республики Дагестан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по вопросам переселения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и урегулированию конфликта интересов                                      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                (инициалы, фамилия)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от 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                (фамилия, имя, отчество,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  дата рождения, адрес места жительства)</w:t>
      </w:r>
    </w:p>
    <w:p w:rsidR="00CF026B" w:rsidRPr="0071235B" w:rsidRDefault="00CF026B">
      <w:pPr>
        <w:pStyle w:val="a4"/>
        <w:ind w:firstLine="1701"/>
        <w:jc w:val="right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jc w:val="center"/>
        <w:rPr>
          <w:rFonts w:ascii="Times New Roman" w:hAnsi="Times New Roman" w:cs="Times New Roman"/>
        </w:rPr>
      </w:pPr>
      <w:bookmarkStart w:id="5" w:name="P253"/>
      <w:bookmarkEnd w:id="5"/>
      <w:r w:rsidRPr="0071235B">
        <w:rPr>
          <w:rFonts w:ascii="Times New Roman" w:hAnsi="Times New Roman" w:cs="Times New Roman"/>
        </w:rPr>
        <w:t>Заявление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Сообщаю, что при исполнении установленной законодательством Российской Федерации обязанности о запрете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 w:rsidRPr="0071235B">
        <w:rPr>
          <w:rFonts w:ascii="Times New Roman" w:hAnsi="Times New Roman" w:cs="Times New Roman"/>
        </w:rPr>
        <w:lastRenderedPageBreak/>
        <w:t xml:space="preserve">владеть и (или) пользоваться иностранными финансовыми инструментами я не имею возможности выполнить требования  Федерального  </w:t>
      </w:r>
      <w:hyperlink r:id="rId12" w:history="1">
        <w:r w:rsidRPr="0071235B">
          <w:rPr>
            <w:rFonts w:ascii="Times New Roman" w:hAnsi="Times New Roman" w:cs="Times New Roman"/>
            <w:color w:val="000000"/>
          </w:rPr>
          <w:t>закона</w:t>
        </w:r>
      </w:hyperlink>
      <w:r w:rsidRPr="0071235B">
        <w:rPr>
          <w:rFonts w:ascii="Times New Roman" w:hAnsi="Times New Roman" w:cs="Times New Roman"/>
        </w:rPr>
        <w:t xml:space="preserve">  от  7  мая  2013 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</w:t>
      </w:r>
      <w:r w:rsidR="001B42F9">
        <w:rPr>
          <w:rFonts w:ascii="Times New Roman" w:hAnsi="Times New Roman" w:cs="Times New Roman"/>
        </w:rPr>
        <w:t xml:space="preserve">            </w:t>
      </w:r>
      <w:r w:rsidRPr="0071235B">
        <w:rPr>
          <w:rFonts w:ascii="Times New Roman" w:hAnsi="Times New Roman" w:cs="Times New Roman"/>
        </w:rPr>
        <w:t xml:space="preserve">     (указывается причина)</w:t>
      </w:r>
    </w:p>
    <w:p w:rsidR="00CF026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6828E3">
        <w:rPr>
          <w:rFonts w:ascii="Times New Roman" w:hAnsi="Times New Roman" w:cs="Times New Roman"/>
        </w:rPr>
        <w:t xml:space="preserve">Управлении Правительства Республики Дагестан по вопросам переселения </w:t>
      </w:r>
      <w:proofErr w:type="spellStart"/>
      <w:r w:rsidR="006828E3">
        <w:rPr>
          <w:rFonts w:ascii="Times New Roman" w:hAnsi="Times New Roman" w:cs="Times New Roman"/>
        </w:rPr>
        <w:t>лакского</w:t>
      </w:r>
      <w:proofErr w:type="spellEnd"/>
      <w:r w:rsidR="006828E3">
        <w:rPr>
          <w:rFonts w:ascii="Times New Roman" w:hAnsi="Times New Roman" w:cs="Times New Roman"/>
        </w:rPr>
        <w:t xml:space="preserve"> населения Новолакского района и восстановления </w:t>
      </w:r>
      <w:proofErr w:type="spellStart"/>
      <w:r w:rsidR="006828E3">
        <w:rPr>
          <w:rFonts w:ascii="Times New Roman" w:hAnsi="Times New Roman" w:cs="Times New Roman"/>
        </w:rPr>
        <w:t>Ауховского</w:t>
      </w:r>
      <w:proofErr w:type="spellEnd"/>
      <w:r w:rsidR="006828E3">
        <w:rPr>
          <w:rFonts w:ascii="Times New Roman" w:hAnsi="Times New Roman" w:cs="Times New Roman"/>
        </w:rPr>
        <w:t xml:space="preserve"> района</w:t>
      </w:r>
      <w:r w:rsidRPr="0071235B">
        <w:rPr>
          <w:rFonts w:ascii="Times New Roman" w:hAnsi="Times New Roman" w:cs="Times New Roman"/>
        </w:rPr>
        <w:t xml:space="preserve"> </w:t>
      </w:r>
      <w:r w:rsidRPr="0071235B">
        <w:rPr>
          <w:rFonts w:ascii="Times New Roman" w:hAnsi="Times New Roman" w:cs="Times New Roman"/>
        </w:rPr>
        <w:t>(нужное подчеркнуть).</w:t>
      </w:r>
    </w:p>
    <w:p w:rsidR="001B42F9" w:rsidRPr="0071235B" w:rsidRDefault="001B42F9">
      <w:pPr>
        <w:pStyle w:val="a4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                         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(дата и </w:t>
      </w:r>
      <w:proofErr w:type="gramStart"/>
      <w:r w:rsidRPr="0071235B">
        <w:rPr>
          <w:rFonts w:ascii="Times New Roman" w:hAnsi="Times New Roman" w:cs="Times New Roman"/>
        </w:rPr>
        <w:t xml:space="preserve">подпись)   </w:t>
      </w:r>
      <w:proofErr w:type="gramEnd"/>
      <w:r w:rsidRPr="0071235B">
        <w:rPr>
          <w:rFonts w:ascii="Times New Roman" w:hAnsi="Times New Roman" w:cs="Times New Roman"/>
        </w:rPr>
        <w:t xml:space="preserve">                                            (расшифровка подписи)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CF026B" w:rsidP="006828E3">
      <w:pPr>
        <w:pStyle w:val="a4"/>
        <w:ind w:firstLine="0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4395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lastRenderedPageBreak/>
        <w:t>Приложение № 5</w:t>
      </w:r>
    </w:p>
    <w:p w:rsidR="00CF026B" w:rsidRPr="0071235B" w:rsidRDefault="00B46CB8">
      <w:pPr>
        <w:pStyle w:val="a4"/>
        <w:ind w:left="4479" w:firstLine="0"/>
        <w:jc w:val="center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к Порядку поступления в Управление обращений, заявлений и уведомлений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Управлении П</w:t>
      </w:r>
      <w:r w:rsidR="001B42F9">
        <w:rPr>
          <w:rFonts w:ascii="Times New Roman" w:hAnsi="Times New Roman" w:cs="Times New Roman"/>
        </w:rPr>
        <w:t xml:space="preserve">равительства </w:t>
      </w:r>
      <w:r w:rsidRPr="0071235B">
        <w:rPr>
          <w:rFonts w:ascii="Times New Roman" w:hAnsi="Times New Roman" w:cs="Times New Roman"/>
        </w:rPr>
        <w:t>Р</w:t>
      </w:r>
      <w:r w:rsidR="001B42F9">
        <w:rPr>
          <w:rFonts w:ascii="Times New Roman" w:hAnsi="Times New Roman" w:cs="Times New Roman"/>
        </w:rPr>
        <w:t xml:space="preserve">еспублики </w:t>
      </w:r>
      <w:r w:rsidRPr="0071235B">
        <w:rPr>
          <w:rFonts w:ascii="Times New Roman" w:hAnsi="Times New Roman" w:cs="Times New Roman"/>
        </w:rPr>
        <w:t>Д</w:t>
      </w:r>
      <w:r w:rsidR="001B42F9">
        <w:rPr>
          <w:rFonts w:ascii="Times New Roman" w:hAnsi="Times New Roman" w:cs="Times New Roman"/>
        </w:rPr>
        <w:t>агестан</w:t>
      </w:r>
      <w:r w:rsidRPr="0071235B">
        <w:rPr>
          <w:rFonts w:ascii="Times New Roman" w:hAnsi="Times New Roman" w:cs="Times New Roman"/>
        </w:rPr>
        <w:t xml:space="preserve"> по вопросам переселения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 и урегулированию конфликта интересов</w:t>
      </w:r>
    </w:p>
    <w:p w:rsidR="00CF026B" w:rsidRPr="0071235B" w:rsidRDefault="00CF026B">
      <w:pPr>
        <w:pStyle w:val="a4"/>
        <w:ind w:firstLine="0"/>
        <w:jc w:val="center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Председателю Комиссии</w:t>
      </w: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по соблюдению требований к служебному поведению государственных </w:t>
      </w:r>
    </w:p>
    <w:p w:rsidR="00CF026B" w:rsidRPr="0071235B" w:rsidRDefault="00B46CB8">
      <w:pPr>
        <w:pStyle w:val="a4"/>
        <w:ind w:firstLine="4536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гражданских служащих Республики в Управлении Правительства Республики Дагестан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по вопросам переселения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</w:t>
      </w:r>
      <w:proofErr w:type="spellStart"/>
      <w:r w:rsidRPr="0071235B">
        <w:rPr>
          <w:rFonts w:ascii="Times New Roman" w:hAnsi="Times New Roman" w:cs="Times New Roman"/>
        </w:rPr>
        <w:t>лакского</w:t>
      </w:r>
      <w:proofErr w:type="spellEnd"/>
      <w:r w:rsidRPr="0071235B">
        <w:rPr>
          <w:rFonts w:ascii="Times New Roman" w:hAnsi="Times New Roman" w:cs="Times New Roman"/>
        </w:rPr>
        <w:t xml:space="preserve"> населения Новолакского района на новое место жительства </w:t>
      </w:r>
    </w:p>
    <w:p w:rsidR="00CF026B" w:rsidRPr="0071235B" w:rsidRDefault="00B46CB8">
      <w:pPr>
        <w:pStyle w:val="a4"/>
        <w:ind w:firstLine="4395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и восстановления </w:t>
      </w:r>
      <w:proofErr w:type="spellStart"/>
      <w:r w:rsidRPr="0071235B">
        <w:rPr>
          <w:rFonts w:ascii="Times New Roman" w:hAnsi="Times New Roman" w:cs="Times New Roman"/>
        </w:rPr>
        <w:t>Ауховского</w:t>
      </w:r>
      <w:proofErr w:type="spellEnd"/>
      <w:r w:rsidRPr="0071235B">
        <w:rPr>
          <w:rFonts w:ascii="Times New Roman" w:hAnsi="Times New Roman" w:cs="Times New Roman"/>
        </w:rPr>
        <w:t xml:space="preserve"> района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и урегулированию конфликта интересов                                      _______________________________________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                (инициалы, фамилия)</w:t>
      </w:r>
    </w:p>
    <w:p w:rsidR="00CF026B" w:rsidRPr="0071235B" w:rsidRDefault="00B46CB8">
      <w:pPr>
        <w:pStyle w:val="a4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от _______________________________________</w:t>
      </w:r>
    </w:p>
    <w:p w:rsidR="00CF026B" w:rsidRPr="0071235B" w:rsidRDefault="00B46CB8">
      <w:pPr>
        <w:pStyle w:val="a4"/>
        <w:spacing w:line="216" w:lineRule="auto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                (фамилия, имя, отчество,</w:t>
      </w:r>
    </w:p>
    <w:p w:rsidR="00CF026B" w:rsidRPr="0071235B" w:rsidRDefault="00B46CB8">
      <w:pPr>
        <w:pStyle w:val="a4"/>
        <w:spacing w:line="216" w:lineRule="auto"/>
        <w:ind w:firstLine="1701"/>
        <w:jc w:val="right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                                  дата рождения, адрес места жительства)</w:t>
      </w:r>
    </w:p>
    <w:p w:rsidR="00CF026B" w:rsidRPr="0071235B" w:rsidRDefault="00CF026B">
      <w:pPr>
        <w:pStyle w:val="a4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jc w:val="center"/>
        <w:rPr>
          <w:rFonts w:ascii="Times New Roman" w:hAnsi="Times New Roman" w:cs="Times New Roman"/>
        </w:rPr>
      </w:pPr>
      <w:bookmarkStart w:id="6" w:name="P301"/>
      <w:bookmarkEnd w:id="6"/>
      <w:r w:rsidRPr="0071235B">
        <w:rPr>
          <w:rFonts w:ascii="Times New Roman" w:hAnsi="Times New Roman" w:cs="Times New Roman"/>
        </w:rPr>
        <w:t>УВЕДОМЛЕНИЕ</w:t>
      </w:r>
    </w:p>
    <w:p w:rsidR="00CF026B" w:rsidRPr="0071235B" w:rsidRDefault="00CF026B">
      <w:pPr>
        <w:pStyle w:val="a4"/>
        <w:jc w:val="center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Обстоятельства, являющиеся основанием возникновения личной заинтересованности:</w:t>
      </w:r>
    </w:p>
    <w:p w:rsidR="00CF026B" w:rsidRPr="0071235B" w:rsidRDefault="00B46CB8">
      <w:pPr>
        <w:pStyle w:val="a4"/>
        <w:spacing w:line="216" w:lineRule="auto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spacing w:line="216" w:lineRule="auto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spacing w:line="216" w:lineRule="auto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Должностные обязанности, на исполнение которых влияет или может повлиять личная заинтересованность:</w:t>
      </w:r>
    </w:p>
    <w:p w:rsidR="00CF026B" w:rsidRPr="0071235B" w:rsidRDefault="00B46CB8">
      <w:pPr>
        <w:pStyle w:val="a4"/>
        <w:spacing w:line="216" w:lineRule="auto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lastRenderedPageBreak/>
        <w:t>__________________________________________________________________</w:t>
      </w:r>
    </w:p>
    <w:p w:rsidR="00CF026B" w:rsidRPr="0071235B" w:rsidRDefault="00B46CB8">
      <w:pPr>
        <w:pStyle w:val="a4"/>
        <w:spacing w:line="216" w:lineRule="auto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Предлагаемые меры по предотвращению или урегулированию конфликта интересов:</w:t>
      </w:r>
    </w:p>
    <w:p w:rsidR="00CF026B" w:rsidRPr="0071235B" w:rsidRDefault="00B46CB8">
      <w:pPr>
        <w:pStyle w:val="a4"/>
        <w:spacing w:line="216" w:lineRule="auto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spacing w:line="216" w:lineRule="auto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>__________________________________________________________________</w:t>
      </w:r>
    </w:p>
    <w:p w:rsidR="00CF026B" w:rsidRPr="0071235B" w:rsidRDefault="00B46CB8">
      <w:pPr>
        <w:pStyle w:val="a4"/>
        <w:spacing w:line="228" w:lineRule="auto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</w:t>
      </w:r>
      <w:r w:rsidR="006828E3">
        <w:rPr>
          <w:rFonts w:ascii="Times New Roman" w:hAnsi="Times New Roman" w:cs="Times New Roman"/>
        </w:rPr>
        <w:t xml:space="preserve">Управлении Правительства Республики Дагестан по вопросам переселения </w:t>
      </w:r>
      <w:proofErr w:type="spellStart"/>
      <w:r w:rsidR="006828E3">
        <w:rPr>
          <w:rFonts w:ascii="Times New Roman" w:hAnsi="Times New Roman" w:cs="Times New Roman"/>
        </w:rPr>
        <w:t>лакского</w:t>
      </w:r>
      <w:proofErr w:type="spellEnd"/>
      <w:r w:rsidR="006828E3">
        <w:rPr>
          <w:rFonts w:ascii="Times New Roman" w:hAnsi="Times New Roman" w:cs="Times New Roman"/>
        </w:rPr>
        <w:t xml:space="preserve"> населения Новолакского района и восстановления </w:t>
      </w:r>
      <w:proofErr w:type="spellStart"/>
      <w:r w:rsidR="006828E3">
        <w:rPr>
          <w:rFonts w:ascii="Times New Roman" w:hAnsi="Times New Roman" w:cs="Times New Roman"/>
        </w:rPr>
        <w:t>Ауховского</w:t>
      </w:r>
      <w:proofErr w:type="spellEnd"/>
      <w:r w:rsidR="006828E3">
        <w:rPr>
          <w:rFonts w:ascii="Times New Roman" w:hAnsi="Times New Roman" w:cs="Times New Roman"/>
        </w:rPr>
        <w:t xml:space="preserve"> района</w:t>
      </w:r>
      <w:r w:rsidRPr="0071235B">
        <w:rPr>
          <w:rFonts w:ascii="Times New Roman" w:hAnsi="Times New Roman" w:cs="Times New Roman"/>
        </w:rPr>
        <w:t xml:space="preserve"> </w:t>
      </w:r>
      <w:r w:rsidRPr="0071235B">
        <w:rPr>
          <w:rFonts w:ascii="Times New Roman" w:hAnsi="Times New Roman" w:cs="Times New Roman"/>
        </w:rPr>
        <w:t>(нужное подчеркнуть).</w:t>
      </w:r>
    </w:p>
    <w:p w:rsidR="00CF026B" w:rsidRPr="0071235B" w:rsidRDefault="00CF026B">
      <w:pPr>
        <w:pStyle w:val="a4"/>
        <w:spacing w:line="228" w:lineRule="auto"/>
        <w:rPr>
          <w:rFonts w:ascii="Times New Roman" w:hAnsi="Times New Roman" w:cs="Times New Roman"/>
        </w:rPr>
      </w:pPr>
    </w:p>
    <w:p w:rsidR="00CF026B" w:rsidRPr="0071235B" w:rsidRDefault="00CF026B">
      <w:pPr>
        <w:pStyle w:val="a4"/>
        <w:spacing w:line="228" w:lineRule="auto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"__" ___________ 20__ г. </w:t>
      </w:r>
    </w:p>
    <w:p w:rsidR="00CF026B" w:rsidRPr="0071235B" w:rsidRDefault="00CF026B">
      <w:pPr>
        <w:pStyle w:val="a4"/>
        <w:ind w:firstLine="0"/>
        <w:rPr>
          <w:rFonts w:ascii="Times New Roman" w:hAnsi="Times New Roman" w:cs="Times New Roman"/>
        </w:rPr>
      </w:pP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______________                    </w:t>
      </w:r>
      <w:r w:rsidR="0071235B">
        <w:rPr>
          <w:rFonts w:ascii="Times New Roman" w:hAnsi="Times New Roman" w:cs="Times New Roman"/>
        </w:rPr>
        <w:t xml:space="preserve">                 </w:t>
      </w:r>
      <w:r w:rsidRPr="0071235B">
        <w:rPr>
          <w:rFonts w:ascii="Times New Roman" w:hAnsi="Times New Roman" w:cs="Times New Roman"/>
        </w:rPr>
        <w:t xml:space="preserve">         ________________________</w:t>
      </w:r>
    </w:p>
    <w:p w:rsidR="00CF026B" w:rsidRPr="0071235B" w:rsidRDefault="00B46CB8">
      <w:pPr>
        <w:pStyle w:val="a4"/>
        <w:ind w:firstLine="0"/>
        <w:rPr>
          <w:rFonts w:ascii="Times New Roman" w:hAnsi="Times New Roman" w:cs="Times New Roman"/>
        </w:rPr>
      </w:pPr>
      <w:r w:rsidRPr="0071235B">
        <w:rPr>
          <w:rFonts w:ascii="Times New Roman" w:hAnsi="Times New Roman" w:cs="Times New Roman"/>
        </w:rPr>
        <w:t xml:space="preserve">       (подпись </w:t>
      </w:r>
      <w:proofErr w:type="gramStart"/>
      <w:r w:rsidRPr="0071235B">
        <w:rPr>
          <w:rFonts w:ascii="Times New Roman" w:hAnsi="Times New Roman" w:cs="Times New Roman"/>
        </w:rPr>
        <w:t xml:space="preserve">лица)   </w:t>
      </w:r>
      <w:proofErr w:type="gramEnd"/>
      <w:r w:rsidRPr="0071235B">
        <w:rPr>
          <w:rFonts w:ascii="Times New Roman" w:hAnsi="Times New Roman" w:cs="Times New Roman"/>
        </w:rPr>
        <w:t xml:space="preserve">                          </w:t>
      </w:r>
      <w:r w:rsidR="0071235B">
        <w:rPr>
          <w:rFonts w:ascii="Times New Roman" w:hAnsi="Times New Roman" w:cs="Times New Roman"/>
        </w:rPr>
        <w:t xml:space="preserve">                    </w:t>
      </w:r>
      <w:r w:rsidRPr="0071235B">
        <w:rPr>
          <w:rFonts w:ascii="Times New Roman" w:hAnsi="Times New Roman" w:cs="Times New Roman"/>
        </w:rPr>
        <w:t xml:space="preserve">  (расшифровка подписи)</w:t>
      </w:r>
    </w:p>
    <w:p w:rsidR="00CF026B" w:rsidRDefault="00CF026B">
      <w:pPr>
        <w:pStyle w:val="a4"/>
      </w:pPr>
    </w:p>
    <w:p w:rsidR="00CF026B" w:rsidRDefault="00CF026B">
      <w:pPr>
        <w:pStyle w:val="a4"/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1B42F9" w:rsidRDefault="001B42F9">
      <w:pPr>
        <w:jc w:val="center"/>
        <w:rPr>
          <w:rFonts w:ascii="Arial" w:hAnsi="Arial" w:cs="Arial"/>
          <w:sz w:val="20"/>
          <w:szCs w:val="20"/>
        </w:rPr>
      </w:pPr>
    </w:p>
    <w:p w:rsidR="001B42F9" w:rsidRDefault="001B42F9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CF026B">
      <w:pPr>
        <w:jc w:val="center"/>
        <w:rPr>
          <w:rFonts w:ascii="Arial" w:hAnsi="Arial" w:cs="Arial"/>
          <w:sz w:val="20"/>
          <w:szCs w:val="20"/>
        </w:rPr>
      </w:pPr>
    </w:p>
    <w:p w:rsidR="00B46CB8" w:rsidRDefault="00B46CB8">
      <w:pPr>
        <w:jc w:val="center"/>
        <w:rPr>
          <w:rFonts w:ascii="Arial" w:hAnsi="Arial" w:cs="Arial"/>
          <w:sz w:val="20"/>
          <w:szCs w:val="20"/>
        </w:rPr>
      </w:pPr>
    </w:p>
    <w:p w:rsidR="00CF026B" w:rsidRDefault="00B46CB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ЖУРНАЛ </w:t>
      </w:r>
    </w:p>
    <w:p w:rsidR="00CF026B" w:rsidRDefault="00B46CB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регистрации обращений и заявлений, являющихся основаниями </w:t>
      </w:r>
    </w:p>
    <w:p w:rsidR="00CF026B" w:rsidRDefault="00B46CB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заседания Комиссии Управления Правительства республики Дагестан по вопросам переселения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лакского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населения Новолакского района на новое место жительства и восстановления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Ауховского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по соблюдению требований к служебному (должностному) поведению и урегулированию конфликта интересов </w:t>
      </w:r>
    </w:p>
    <w:p w:rsidR="00CF026B" w:rsidRDefault="00CF026B">
      <w:pPr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068" w:type="dxa"/>
        <w:tblLook w:val="0000" w:firstRow="0" w:lastRow="0" w:firstColumn="0" w:lastColumn="0" w:noHBand="0" w:noVBand="0"/>
      </w:tblPr>
      <w:tblGrid>
        <w:gridCol w:w="566"/>
        <w:gridCol w:w="1417"/>
        <w:gridCol w:w="2041"/>
        <w:gridCol w:w="2380"/>
        <w:gridCol w:w="2664"/>
      </w:tblGrid>
      <w:tr w:rsidR="00CF02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обращения или заявления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номер, присвоенный обращению или заявлению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фамилия, имя, отчество и подпись лица, подавшего обращение или заявление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фамилия, имя, отчество и подпись гражданского служащего, зарегистрировавшего обращение или заявление </w:t>
            </w:r>
          </w:p>
        </w:tc>
      </w:tr>
      <w:tr w:rsidR="00CF02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B4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CF02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26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26B" w:rsidRDefault="00CF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026B" w:rsidRDefault="00CF026B">
      <w:pPr>
        <w:rPr>
          <w:rFonts w:ascii="Times New Roman" w:hAnsi="Times New Roman" w:cs="Times New Roman"/>
          <w:sz w:val="20"/>
          <w:szCs w:val="20"/>
        </w:rPr>
      </w:pPr>
    </w:p>
    <w:p w:rsidR="00CF026B" w:rsidRDefault="00CF026B">
      <w:pPr>
        <w:rPr>
          <w:rFonts w:ascii="Times New Roman" w:hAnsi="Times New Roman" w:cs="Times New Roman"/>
          <w:sz w:val="20"/>
          <w:szCs w:val="20"/>
        </w:rPr>
      </w:pPr>
    </w:p>
    <w:p w:rsidR="00CF026B" w:rsidRDefault="00CF026B">
      <w:pPr>
        <w:pStyle w:val="a4"/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F026B" w:rsidRDefault="00CF026B">
      <w:pPr>
        <w:rPr>
          <w:rFonts w:ascii="Times New Roman" w:hAnsi="Times New Roman" w:cs="Times New Roman"/>
          <w:sz w:val="28"/>
          <w:szCs w:val="28"/>
        </w:rPr>
      </w:pPr>
    </w:p>
    <w:sectPr w:rsidR="00CF026B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Ruehl"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47980"/>
    <w:multiLevelType w:val="hybridMultilevel"/>
    <w:tmpl w:val="E86E4F5A"/>
    <w:lvl w:ilvl="0" w:tplc="93861CB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B7CCF3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418F5B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0609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314FD9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AAC3E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F945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6CE4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6D8646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F4827A5"/>
    <w:multiLevelType w:val="hybridMultilevel"/>
    <w:tmpl w:val="48509A34"/>
    <w:name w:val="Нумерованный список 1"/>
    <w:lvl w:ilvl="0" w:tplc="6A4AFEC4">
      <w:start w:val="1"/>
      <w:numFmt w:val="decimal"/>
      <w:lvlText w:val="%1."/>
      <w:lvlJc w:val="left"/>
      <w:pPr>
        <w:ind w:left="540" w:firstLine="0"/>
      </w:pPr>
    </w:lvl>
    <w:lvl w:ilvl="1" w:tplc="720215E6">
      <w:start w:val="1"/>
      <w:numFmt w:val="lowerLetter"/>
      <w:lvlText w:val="%2."/>
      <w:lvlJc w:val="left"/>
      <w:pPr>
        <w:ind w:left="1260" w:firstLine="0"/>
      </w:pPr>
    </w:lvl>
    <w:lvl w:ilvl="2" w:tplc="6AA6B910">
      <w:start w:val="1"/>
      <w:numFmt w:val="lowerRoman"/>
      <w:lvlText w:val="%3."/>
      <w:lvlJc w:val="left"/>
      <w:pPr>
        <w:ind w:left="2160" w:firstLine="0"/>
      </w:pPr>
    </w:lvl>
    <w:lvl w:ilvl="3" w:tplc="31BA0AEA">
      <w:start w:val="1"/>
      <w:numFmt w:val="decimal"/>
      <w:lvlText w:val="%4."/>
      <w:lvlJc w:val="left"/>
      <w:pPr>
        <w:ind w:left="2700" w:firstLine="0"/>
      </w:pPr>
    </w:lvl>
    <w:lvl w:ilvl="4" w:tplc="1332C68C">
      <w:start w:val="1"/>
      <w:numFmt w:val="lowerLetter"/>
      <w:lvlText w:val="%5."/>
      <w:lvlJc w:val="left"/>
      <w:pPr>
        <w:ind w:left="3420" w:firstLine="0"/>
      </w:pPr>
    </w:lvl>
    <w:lvl w:ilvl="5" w:tplc="5E704512">
      <w:start w:val="1"/>
      <w:numFmt w:val="lowerRoman"/>
      <w:lvlText w:val="%6."/>
      <w:lvlJc w:val="left"/>
      <w:pPr>
        <w:ind w:left="4320" w:firstLine="0"/>
      </w:pPr>
    </w:lvl>
    <w:lvl w:ilvl="6" w:tplc="4A2AAF36">
      <w:start w:val="1"/>
      <w:numFmt w:val="decimal"/>
      <w:lvlText w:val="%7."/>
      <w:lvlJc w:val="left"/>
      <w:pPr>
        <w:ind w:left="4860" w:firstLine="0"/>
      </w:pPr>
    </w:lvl>
    <w:lvl w:ilvl="7" w:tplc="1640EF68">
      <w:start w:val="1"/>
      <w:numFmt w:val="lowerLetter"/>
      <w:lvlText w:val="%8."/>
      <w:lvlJc w:val="left"/>
      <w:pPr>
        <w:ind w:left="5580" w:firstLine="0"/>
      </w:pPr>
    </w:lvl>
    <w:lvl w:ilvl="8" w:tplc="1DFCBEE2">
      <w:start w:val="1"/>
      <w:numFmt w:val="lowerRoman"/>
      <w:lvlText w:val="%9."/>
      <w:lvlJc w:val="left"/>
      <w:pPr>
        <w:ind w:left="648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6B"/>
    <w:rsid w:val="00006F74"/>
    <w:rsid w:val="001B42F9"/>
    <w:rsid w:val="00665BAE"/>
    <w:rsid w:val="006828E3"/>
    <w:rsid w:val="0071235B"/>
    <w:rsid w:val="00A27935"/>
    <w:rsid w:val="00B46CB8"/>
    <w:rsid w:val="00CF026B"/>
    <w:rsid w:val="00E60147"/>
    <w:rsid w:val="00F6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9F8389"/>
  <w15:docId w15:val="{411AF387-965A-4B54-9405-D5A15E63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  <w:ind w:firstLine="567"/>
      <w:jc w:val="both"/>
    </w:pPr>
    <w:rPr>
      <w:kern w:val="1"/>
      <w:sz w:val="28"/>
      <w:szCs w:val="28"/>
      <w:lang w:eastAsia="ru-RU"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12" Type="http://schemas.openxmlformats.org/officeDocument/2006/relationships/hyperlink" Target="consultantplus://offline/ref=EDC8CA90F5DB1B391215BBC02F1E32664A5BFBDE8A533CC257F0C29B4AB23525E7AA5AE50A78861B8D3B719820HDc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pereselenie.e-dag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6898</TotalTime>
  <Pages>16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UPRD</cp:lastModifiedBy>
  <cp:revision>8</cp:revision>
  <cp:lastPrinted>2020-02-05T14:17:00Z</cp:lastPrinted>
  <dcterms:created xsi:type="dcterms:W3CDTF">2024-03-27T06:33:00Z</dcterms:created>
  <dcterms:modified xsi:type="dcterms:W3CDTF">2024-06-05T14:10:00Z</dcterms:modified>
</cp:coreProperties>
</file>